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Toc2227"/>
      <w:bookmarkStart w:id="1" w:name="_Toc12546"/>
      <w:bookmarkStart w:id="2" w:name="_Toc13057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四川省装配式建筑产业协会专家推荐表</w:t>
      </w:r>
      <w:bookmarkEnd w:id="0"/>
      <w:bookmarkEnd w:id="1"/>
      <w:bookmarkEnd w:id="2"/>
    </w:p>
    <w:tbl>
      <w:tblPr>
        <w:tblStyle w:val="3"/>
        <w:tblW w:w="934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256"/>
        <w:gridCol w:w="1917"/>
        <w:gridCol w:w="2039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名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近期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免冠</w:t>
            </w:r>
          </w:p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登记照</w:t>
            </w:r>
          </w:p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（红底）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毕业院校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专业技术</w:t>
            </w:r>
            <w:r>
              <w:rPr>
                <w:rFonts w:hint="eastAsia" w:eastAsia="仿宋_GB2312"/>
                <w:sz w:val="24"/>
                <w:lang w:val="en-US" w:eastAsia="zh-CN"/>
              </w:rPr>
              <w:t>职称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取得专业技术</w:t>
            </w:r>
            <w:r>
              <w:rPr>
                <w:rFonts w:hint="eastAsia" w:eastAsia="仿宋_GB2312"/>
                <w:sz w:val="24"/>
                <w:lang w:val="en-US" w:eastAsia="zh-CN"/>
              </w:rPr>
              <w:t>职称</w:t>
            </w:r>
            <w:r>
              <w:rPr>
                <w:rFonts w:hint="eastAsia" w:eastAsia="仿宋_GB2312"/>
                <w:sz w:val="24"/>
              </w:rPr>
              <w:t>时间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专业方向</w:t>
            </w:r>
          </w:p>
        </w:tc>
        <w:tc>
          <w:tcPr>
            <w:tcW w:w="2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身份证号码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  <w:r>
              <w:rPr>
                <w:rFonts w:hint="eastAsia" w:eastAsia="仿宋_GB2312"/>
                <w:sz w:val="24"/>
              </w:rPr>
              <w:t>与职务</w:t>
            </w:r>
          </w:p>
        </w:tc>
        <w:tc>
          <w:tcPr>
            <w:tcW w:w="36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2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360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7779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省     市     区/县   街   路   号   邮编：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934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主要学习与</w:t>
            </w:r>
            <w:r>
              <w:rPr>
                <w:rFonts w:eastAsia="仿宋_GB2312"/>
                <w:sz w:val="24"/>
              </w:rPr>
              <w:t>工作经历：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9348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主要学识水平、业务能力、工作业绩等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如</w:t>
            </w:r>
            <w:r>
              <w:rPr>
                <w:rFonts w:eastAsia="仿宋_GB2312"/>
                <w:sz w:val="24"/>
              </w:rPr>
              <w:t>专著、论文、</w:t>
            </w:r>
            <w:r>
              <w:rPr>
                <w:rFonts w:hint="eastAsia" w:eastAsia="仿宋_GB2312"/>
                <w:sz w:val="24"/>
              </w:rPr>
              <w:t>科研项目、技术标准、研究报告、科技奖励、发明专利</w:t>
            </w:r>
            <w:r>
              <w:rPr>
                <w:rFonts w:eastAsia="仿宋_GB2312"/>
                <w:sz w:val="24"/>
              </w:rPr>
              <w:t>等）：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9348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学术兼职：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348" w:type="dxa"/>
            <w:gridSpan w:val="5"/>
            <w:noWrap w:val="0"/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本人郑重承诺，以上信息全部属实，如有隐瞒、伪造、弄虚作假，一切责任自负。</w:t>
            </w:r>
          </w:p>
          <w:p>
            <w:pPr>
              <w:spacing w:line="360" w:lineRule="auto"/>
              <w:ind w:right="1023" w:rightChars="487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</w:t>
            </w:r>
            <w:r>
              <w:rPr>
                <w:rFonts w:eastAsia="仿宋_GB2312"/>
                <w:sz w:val="24"/>
              </w:rPr>
              <w:t>签名：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            </w:t>
            </w:r>
          </w:p>
          <w:p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  <w:jc w:val="center"/>
        </w:trPr>
        <w:tc>
          <w:tcPr>
            <w:tcW w:w="9348" w:type="dxa"/>
            <w:gridSpan w:val="5"/>
            <w:noWrap w:val="0"/>
            <w:vAlign w:val="top"/>
          </w:tcPr>
          <w:p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推荐人意见：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该同志符合专家聘任基本条件</w:t>
            </w: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同意推荐！</w:t>
            </w:r>
            <w:bookmarkStart w:id="3" w:name="_GoBack"/>
            <w:bookmarkEnd w:id="3"/>
          </w:p>
          <w:p>
            <w:pPr>
              <w:spacing w:line="360" w:lineRule="auto"/>
              <w:ind w:right="2016" w:rightChars="96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单位名称（盖章有效）</w:t>
            </w:r>
            <w:r>
              <w:rPr>
                <w:rFonts w:hint="eastAsia" w:eastAsia="仿宋_GB2312"/>
                <w:sz w:val="24"/>
              </w:rPr>
              <w:t>：</w:t>
            </w:r>
          </w:p>
          <w:p>
            <w:pPr>
              <w:spacing w:line="360" w:lineRule="auto"/>
              <w:ind w:right="1449" w:rightChars="690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或专家委员</w:t>
            </w:r>
            <w:r>
              <w:rPr>
                <w:rFonts w:hint="eastAsia" w:eastAsia="仿宋_GB2312"/>
                <w:sz w:val="24"/>
              </w:rPr>
              <w:t>会</w:t>
            </w:r>
            <w:r>
              <w:rPr>
                <w:rFonts w:eastAsia="仿宋_GB2312"/>
                <w:sz w:val="24"/>
              </w:rPr>
              <w:t>（</w:t>
            </w:r>
            <w:r>
              <w:rPr>
                <w:rFonts w:hint="eastAsia" w:eastAsia="仿宋_GB2312"/>
                <w:sz w:val="24"/>
              </w:rPr>
              <w:t>委员</w:t>
            </w:r>
            <w:r>
              <w:rPr>
                <w:rFonts w:eastAsia="仿宋_GB2312"/>
                <w:sz w:val="24"/>
              </w:rPr>
              <w:t xml:space="preserve">签名有效）：                </w:t>
            </w:r>
          </w:p>
          <w:p>
            <w:pPr>
              <w:spacing w:line="360" w:lineRule="auto"/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9348" w:type="dxa"/>
            <w:gridSpan w:val="5"/>
            <w:noWrap w:val="0"/>
            <w:vAlign w:val="top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备注：请将填妥的《四川省装配式建筑产业协会专家推荐表》</w:t>
            </w:r>
            <w:r>
              <w:rPr>
                <w:rFonts w:hint="eastAsia" w:eastAsia="仿宋_GB2312"/>
                <w:szCs w:val="21"/>
              </w:rPr>
              <w:t>（Word版及盖章签字扫描版）</w:t>
            </w:r>
            <w:r>
              <w:rPr>
                <w:rFonts w:eastAsia="仿宋_GB2312"/>
                <w:szCs w:val="21"/>
              </w:rPr>
              <w:t>、身份证、学历证、职称证书</w:t>
            </w:r>
            <w:r>
              <w:rPr>
                <w:rFonts w:hint="eastAsia" w:eastAsia="仿宋_GB2312"/>
                <w:szCs w:val="21"/>
              </w:rPr>
              <w:t>及</w:t>
            </w:r>
            <w:r>
              <w:rPr>
                <w:rFonts w:eastAsia="仿宋_GB2312"/>
                <w:szCs w:val="21"/>
              </w:rPr>
              <w:t>相关证明材料等扫描件，通过电邮发送</w:t>
            </w:r>
            <w:r>
              <w:rPr>
                <w:rFonts w:hint="eastAsia" w:eastAsia="仿宋_GB2312"/>
                <w:szCs w:val="21"/>
              </w:rPr>
              <w:t>，并致电确认</w:t>
            </w:r>
            <w:r>
              <w:rPr>
                <w:rFonts w:eastAsia="仿宋_GB2312"/>
                <w:szCs w:val="21"/>
              </w:rPr>
              <w:t>。</w:t>
            </w:r>
          </w:p>
          <w:p>
            <w:pPr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联系人：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郭江</w:t>
            </w:r>
            <w:r>
              <w:rPr>
                <w:rFonts w:hint="eastAsia" w:eastAsia="仿宋_GB2312"/>
                <w:szCs w:val="21"/>
              </w:rPr>
              <w:t xml:space="preserve">  联系电话：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15575983210</w:t>
            </w:r>
            <w:r>
              <w:rPr>
                <w:rFonts w:hint="eastAsia" w:eastAsia="仿宋_GB2312"/>
                <w:szCs w:val="21"/>
              </w:rPr>
              <w:t xml:space="preserve">  邮箱：</w:t>
            </w:r>
            <w:r>
              <w:rPr>
                <w:rFonts w:hint="eastAsia" w:eastAsia="仿宋_GB2312"/>
                <w:szCs w:val="21"/>
                <w:lang w:val="en-US" w:eastAsia="zh-CN"/>
              </w:rPr>
              <w:t>1209326810</w:t>
            </w:r>
            <w:r>
              <w:rPr>
                <w:rFonts w:hint="eastAsia" w:eastAsia="仿宋_GB2312"/>
                <w:szCs w:val="21"/>
              </w:rPr>
              <w:t>@qq.com</w:t>
            </w:r>
          </w:p>
        </w:tc>
      </w:tr>
    </w:tbl>
    <w:p>
      <w:pPr>
        <w:pStyle w:val="2"/>
        <w:rPr>
          <w:rFonts w:hint="eastAsia"/>
        </w:rPr>
      </w:pPr>
    </w:p>
    <w:p>
      <w:pPr>
        <w:pStyle w:val="2"/>
        <w:spacing w:after="0" w:line="240" w:lineRule="exact"/>
        <w:ind w:firstLine="420" w:firstLineChars="200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</w:rPr>
        <w:t>备注：请将填妥的《四川省装配式建筑产业协会专家推荐表》（Word版及盖章签字扫描版）、身份证、学历证、职称证书及相关证明材料等扫描件，通过电邮发送，并致电确认。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MjI2NjY5M2UzZTVhNWZhNmE1MzE4YmViYThjNjYifQ=="/>
  </w:docVars>
  <w:rsids>
    <w:rsidRoot w:val="00000000"/>
    <w:rsid w:val="214C049F"/>
    <w:rsid w:val="221E605A"/>
    <w:rsid w:val="31EF0C6B"/>
    <w:rsid w:val="5EA8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487</Characters>
  <Lines>0</Lines>
  <Paragraphs>0</Paragraphs>
  <TotalTime>2</TotalTime>
  <ScaleCrop>false</ScaleCrop>
  <LinksUpToDate>false</LinksUpToDate>
  <CharactersWithSpaces>584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2022-05-11T05:43:00Z</dcterms:created>
  <dc:creator>Administrator</dc:creator>
  <cp:lastModifiedBy>郭江</cp:lastModifiedBy>
  <dcterms:modified xsi:type="dcterms:W3CDTF">2024-06-11T03:50:59Z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C9B6F70380EE4D1BA56EB54BC6F80FE0</vt:lpwstr>
  </property>
</Properties>
</file>